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FB" w:rsidRDefault="007B520B" w:rsidP="009522C8">
      <w:pPr>
        <w:pStyle w:val="Titel"/>
      </w:pPr>
      <w:r>
        <w:t xml:space="preserve">Anforderung </w:t>
      </w:r>
      <w:r w:rsidR="006A4041">
        <w:t xml:space="preserve"> </w:t>
      </w:r>
      <w:r>
        <w:t>782 – Topologie Abwassernetze</w:t>
      </w:r>
    </w:p>
    <w:p w:rsidR="000E10A2" w:rsidRDefault="007B520B" w:rsidP="006A4041">
      <w:r>
        <w:t>Quelle</w:t>
      </w:r>
      <w:r w:rsidR="006C6EE0">
        <w:t xml:space="preserve">: </w:t>
      </w:r>
      <w:r>
        <w:t>Email Hr. Maciossek vom 08.10.2021</w:t>
      </w:r>
    </w:p>
    <w:p w:rsidR="007B520B" w:rsidRDefault="007B520B" w:rsidP="007B520B">
      <w:pPr>
        <w:pStyle w:val="Listenabsatz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>
        <w:rPr>
          <w:b/>
          <w:bCs/>
        </w:rPr>
        <w:t xml:space="preserve">Explizite Modellierung der Topologie im LgBestMod – </w:t>
      </w:r>
    </w:p>
    <w:p w:rsidR="007B520B" w:rsidRDefault="007B520B" w:rsidP="007B520B">
      <w:pPr>
        <w:pStyle w:val="Listenabsatz"/>
        <w:numPr>
          <w:ilvl w:val="1"/>
          <w:numId w:val="9"/>
        </w:numPr>
        <w:spacing w:after="0" w:line="240" w:lineRule="auto"/>
        <w:contextualSpacing w:val="0"/>
      </w:pPr>
      <w:r>
        <w:t>Betroffene „Kantenklassen“ im LgBestMod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UL_Drainageleitung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UL_Druckleitung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UL_Haltung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UL_LeitungAbwasser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 xml:space="preserve">BL_RinneGerinne mit den Unterklassen 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UL_Gerinne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UL_Rinne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UL_BreitflaechigerZuOderUeberlaufRegenwasser</w:t>
      </w:r>
    </w:p>
    <w:p w:rsidR="007B520B" w:rsidRDefault="007B520B" w:rsidP="007B520B">
      <w:pPr>
        <w:pStyle w:val="Listenabsatz"/>
        <w:numPr>
          <w:ilvl w:val="1"/>
          <w:numId w:val="9"/>
        </w:numPr>
        <w:spacing w:after="0" w:line="240" w:lineRule="auto"/>
        <w:contextualSpacing w:val="0"/>
      </w:pPr>
      <w:r>
        <w:t>Zusammenstellung aller r</w:t>
      </w:r>
      <w:r w:rsidR="00D873EC">
        <w:t>elevanten Klassen des LgBestMod</w:t>
      </w:r>
      <w:bookmarkStart w:id="0" w:name="_GoBack"/>
      <w:bookmarkEnd w:id="0"/>
      <w:r>
        <w:t>, die als topologischer "Anfangs bzw. Endknoten" in Frage kommen können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UF_SonderschachtAbwasser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 xml:space="preserve">BF_Sonderbauwerk mit allen Unterklassen 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UF_Becken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UF_Behandlungsanlage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UF_Pumpwerk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UF_Zisterne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BP_TechnischeAnlage mit allen Unterklassen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UP_Drossel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UP_Pumpe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UP_Rechen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UP_Sieb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UP_WehrUndUeberlauf</w:t>
      </w:r>
    </w:p>
    <w:p w:rsidR="007B520B" w:rsidRDefault="007B520B" w:rsidP="007B520B">
      <w:pPr>
        <w:pStyle w:val="Listenabsatz"/>
        <w:numPr>
          <w:ilvl w:val="2"/>
          <w:numId w:val="9"/>
        </w:numPr>
        <w:spacing w:after="0" w:line="240" w:lineRule="auto"/>
        <w:contextualSpacing w:val="0"/>
      </w:pPr>
      <w:r>
        <w:t>BP_Knotenpunkt mit den Unterklassen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UP_AnschlusspunktAbwasser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UP_KOPAuslaufbauwerk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UP_KOPEinlaufbauwerk (NEU),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UP_KOPBecken – nur für Altdaten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UP_KOPBehandlungsanlage – nur für Altdaten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UP_KOPKlaeranlage – nur für Altdaten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UP_KOPPumpwerk – nur für Altdaten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UP_KOPVersickerungsschacht</w:t>
      </w:r>
    </w:p>
    <w:p w:rsidR="007B520B" w:rsidRDefault="007B520B" w:rsidP="007B520B">
      <w:pPr>
        <w:pStyle w:val="Listenabsatz"/>
        <w:numPr>
          <w:ilvl w:val="3"/>
          <w:numId w:val="9"/>
        </w:numPr>
        <w:spacing w:after="0" w:line="240" w:lineRule="auto"/>
        <w:contextualSpacing w:val="0"/>
      </w:pPr>
      <w:r>
        <w:t>UP_SMPSchachtAbwasser</w:t>
      </w:r>
    </w:p>
    <w:p w:rsidR="009529E3" w:rsidRPr="00264795" w:rsidRDefault="009529E3" w:rsidP="009529E3"/>
    <w:sectPr w:rsidR="009529E3" w:rsidRPr="00264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7E" w:rsidRDefault="0064167E" w:rsidP="00F9636D">
      <w:pPr>
        <w:spacing w:after="0" w:line="240" w:lineRule="auto"/>
      </w:pPr>
      <w:r>
        <w:separator/>
      </w:r>
    </w:p>
  </w:endnote>
  <w:endnote w:type="continuationSeparator" w:id="0">
    <w:p w:rsidR="0064167E" w:rsidRDefault="0064167E" w:rsidP="00F9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B7" w:rsidRDefault="006903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6D" w:rsidRDefault="00734A3E" w:rsidP="00F9636D">
    <w:pPr>
      <w:pStyle w:val="Fuzeile"/>
      <w:pBdr>
        <w:top w:val="single" w:sz="4" w:space="1" w:color="auto"/>
      </w:pBdr>
    </w:pPr>
    <w:r>
      <w:t xml:space="preserve">Landesamt </w:t>
    </w:r>
    <w:r w:rsidR="00F9636D">
      <w:t>GeoInformation Bremen</w:t>
    </w:r>
    <w:r w:rsidR="00F9636D">
      <w:tab/>
      <w:t xml:space="preserve">Seite </w:t>
    </w:r>
    <w:r w:rsidR="00F9636D">
      <w:fldChar w:fldCharType="begin"/>
    </w:r>
    <w:r w:rsidR="00F9636D">
      <w:instrText xml:space="preserve"> PAGE   \* MERGEFORMAT </w:instrText>
    </w:r>
    <w:r w:rsidR="00F9636D">
      <w:fldChar w:fldCharType="separate"/>
    </w:r>
    <w:r w:rsidR="00D873EC">
      <w:rPr>
        <w:noProof/>
      </w:rPr>
      <w:t>1</w:t>
    </w:r>
    <w:r w:rsidR="00F9636D">
      <w:fldChar w:fldCharType="end"/>
    </w:r>
    <w:r w:rsidR="00F9636D">
      <w:t xml:space="preserve"> / </w:t>
    </w:r>
    <w:r w:rsidR="0064167E">
      <w:rPr>
        <w:noProof/>
      </w:rPr>
      <w:fldChar w:fldCharType="begin"/>
    </w:r>
    <w:r w:rsidR="0064167E">
      <w:rPr>
        <w:noProof/>
      </w:rPr>
      <w:instrText xml:space="preserve"> NUMPAGES   \* MERGEFORMAT </w:instrText>
    </w:r>
    <w:r w:rsidR="0064167E">
      <w:rPr>
        <w:noProof/>
      </w:rPr>
      <w:fldChar w:fldCharType="separate"/>
    </w:r>
    <w:r w:rsidR="00D873EC">
      <w:rPr>
        <w:noProof/>
      </w:rPr>
      <w:t>1</w:t>
    </w:r>
    <w:r w:rsidR="0064167E">
      <w:rPr>
        <w:noProof/>
      </w:rPr>
      <w:fldChar w:fldCharType="end"/>
    </w:r>
    <w:r w:rsidR="00F9636D">
      <w:tab/>
    </w:r>
    <w:r w:rsidR="00F9636D">
      <w:fldChar w:fldCharType="begin"/>
    </w:r>
    <w:r w:rsidR="00F9636D">
      <w:instrText xml:space="preserve"> CREATEDATE  \@ "dd.MM.yyyy"  \* MERGEFORMAT </w:instrText>
    </w:r>
    <w:r w:rsidR="00F9636D">
      <w:fldChar w:fldCharType="separate"/>
    </w:r>
    <w:r w:rsidR="007B520B">
      <w:rPr>
        <w:noProof/>
      </w:rPr>
      <w:t>15.11.2021</w:t>
    </w:r>
    <w:r w:rsidR="00F9636D">
      <w:fldChar w:fldCharType="end"/>
    </w:r>
  </w:p>
  <w:p w:rsidR="00F9636D" w:rsidRDefault="00F9636D" w:rsidP="00F9636D">
    <w:pPr>
      <w:pStyle w:val="Fuzeile"/>
      <w:pBdr>
        <w:top w:val="single" w:sz="4" w:space="1" w:color="auto"/>
      </w:pBdr>
    </w:pPr>
    <w:r>
      <w:t xml:space="preserve">Referat 31 </w:t>
    </w:r>
    <w:r w:rsidR="006903B7">
      <w:t>–</w:t>
    </w:r>
    <w:r>
      <w:t xml:space="preserve"> </w:t>
    </w:r>
    <w:r w:rsidR="006903B7">
      <w:t xml:space="preserve">Informationssysteme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B7" w:rsidRDefault="006903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7E" w:rsidRDefault="0064167E" w:rsidP="00F9636D">
      <w:pPr>
        <w:spacing w:after="0" w:line="240" w:lineRule="auto"/>
      </w:pPr>
      <w:r>
        <w:separator/>
      </w:r>
    </w:p>
  </w:footnote>
  <w:footnote w:type="continuationSeparator" w:id="0">
    <w:p w:rsidR="0064167E" w:rsidRDefault="0064167E" w:rsidP="00F9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B7" w:rsidRDefault="006903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B7" w:rsidRDefault="006903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B7" w:rsidRDefault="006903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513E"/>
    <w:multiLevelType w:val="hybridMultilevel"/>
    <w:tmpl w:val="F7F62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33AB5"/>
    <w:multiLevelType w:val="hybridMultilevel"/>
    <w:tmpl w:val="3440E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061D3"/>
    <w:multiLevelType w:val="hybridMultilevel"/>
    <w:tmpl w:val="6076F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B7C0E"/>
    <w:multiLevelType w:val="hybridMultilevel"/>
    <w:tmpl w:val="0CAEB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16799"/>
    <w:multiLevelType w:val="hybridMultilevel"/>
    <w:tmpl w:val="2E6678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337A3"/>
    <w:multiLevelType w:val="hybridMultilevel"/>
    <w:tmpl w:val="34249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96662"/>
    <w:multiLevelType w:val="hybridMultilevel"/>
    <w:tmpl w:val="1F2C47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72E4A"/>
    <w:multiLevelType w:val="hybridMultilevel"/>
    <w:tmpl w:val="349CB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03AEF"/>
    <w:multiLevelType w:val="hybridMultilevel"/>
    <w:tmpl w:val="2820A5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0B"/>
    <w:rsid w:val="00023AE3"/>
    <w:rsid w:val="000508F8"/>
    <w:rsid w:val="00050F1D"/>
    <w:rsid w:val="000A2BEE"/>
    <w:rsid w:val="000E10A2"/>
    <w:rsid w:val="000E42C0"/>
    <w:rsid w:val="000F2171"/>
    <w:rsid w:val="000F29DF"/>
    <w:rsid w:val="000F4069"/>
    <w:rsid w:val="001148F8"/>
    <w:rsid w:val="00162163"/>
    <w:rsid w:val="001645FB"/>
    <w:rsid w:val="00170E69"/>
    <w:rsid w:val="001A45AA"/>
    <w:rsid w:val="001A6B26"/>
    <w:rsid w:val="001D5654"/>
    <w:rsid w:val="001F1AD1"/>
    <w:rsid w:val="00242976"/>
    <w:rsid w:val="00247B4B"/>
    <w:rsid w:val="00251E98"/>
    <w:rsid w:val="00262605"/>
    <w:rsid w:val="00264795"/>
    <w:rsid w:val="00276A51"/>
    <w:rsid w:val="002F66A2"/>
    <w:rsid w:val="00320C02"/>
    <w:rsid w:val="00323D78"/>
    <w:rsid w:val="00331C33"/>
    <w:rsid w:val="0036456E"/>
    <w:rsid w:val="00390A63"/>
    <w:rsid w:val="003A1FC1"/>
    <w:rsid w:val="003B5845"/>
    <w:rsid w:val="003F774E"/>
    <w:rsid w:val="004066D5"/>
    <w:rsid w:val="00410287"/>
    <w:rsid w:val="00474555"/>
    <w:rsid w:val="004875C0"/>
    <w:rsid w:val="004E35F5"/>
    <w:rsid w:val="004F3BC2"/>
    <w:rsid w:val="00547FAB"/>
    <w:rsid w:val="00581EAC"/>
    <w:rsid w:val="005E13E1"/>
    <w:rsid w:val="0064167E"/>
    <w:rsid w:val="00655635"/>
    <w:rsid w:val="00671A46"/>
    <w:rsid w:val="006903B7"/>
    <w:rsid w:val="006A4041"/>
    <w:rsid w:val="006B3BDF"/>
    <w:rsid w:val="006B680D"/>
    <w:rsid w:val="006C6EE0"/>
    <w:rsid w:val="00714713"/>
    <w:rsid w:val="00734A3E"/>
    <w:rsid w:val="00743DDA"/>
    <w:rsid w:val="007507EB"/>
    <w:rsid w:val="007A5E40"/>
    <w:rsid w:val="007B520B"/>
    <w:rsid w:val="007C53B6"/>
    <w:rsid w:val="00826832"/>
    <w:rsid w:val="00837F49"/>
    <w:rsid w:val="0084245D"/>
    <w:rsid w:val="00844E56"/>
    <w:rsid w:val="008648CC"/>
    <w:rsid w:val="008735EA"/>
    <w:rsid w:val="00881418"/>
    <w:rsid w:val="008D22EB"/>
    <w:rsid w:val="008F1598"/>
    <w:rsid w:val="00905324"/>
    <w:rsid w:val="00935D12"/>
    <w:rsid w:val="009522C8"/>
    <w:rsid w:val="009529E3"/>
    <w:rsid w:val="0095690C"/>
    <w:rsid w:val="0098362F"/>
    <w:rsid w:val="00A34EFB"/>
    <w:rsid w:val="00A476F9"/>
    <w:rsid w:val="00A7774F"/>
    <w:rsid w:val="00A84161"/>
    <w:rsid w:val="00AC3FB0"/>
    <w:rsid w:val="00AD219C"/>
    <w:rsid w:val="00B24BA5"/>
    <w:rsid w:val="00BB752E"/>
    <w:rsid w:val="00BC19D1"/>
    <w:rsid w:val="00BD4F3A"/>
    <w:rsid w:val="00C00696"/>
    <w:rsid w:val="00C21D7E"/>
    <w:rsid w:val="00C43F1D"/>
    <w:rsid w:val="00C440D5"/>
    <w:rsid w:val="00CA0BAB"/>
    <w:rsid w:val="00CC2099"/>
    <w:rsid w:val="00CC4DC4"/>
    <w:rsid w:val="00CE4AF3"/>
    <w:rsid w:val="00D43E63"/>
    <w:rsid w:val="00D519DB"/>
    <w:rsid w:val="00D52E54"/>
    <w:rsid w:val="00D6694F"/>
    <w:rsid w:val="00D717BA"/>
    <w:rsid w:val="00D85AB7"/>
    <w:rsid w:val="00D873EC"/>
    <w:rsid w:val="00D974AB"/>
    <w:rsid w:val="00DB42DE"/>
    <w:rsid w:val="00DE1C50"/>
    <w:rsid w:val="00DE1F1C"/>
    <w:rsid w:val="00E03BC0"/>
    <w:rsid w:val="00E0598B"/>
    <w:rsid w:val="00E1761C"/>
    <w:rsid w:val="00E603C1"/>
    <w:rsid w:val="00E71965"/>
    <w:rsid w:val="00EA2DF1"/>
    <w:rsid w:val="00EF531A"/>
    <w:rsid w:val="00EF53B6"/>
    <w:rsid w:val="00F520E3"/>
    <w:rsid w:val="00F80DF2"/>
    <w:rsid w:val="00F80FE0"/>
    <w:rsid w:val="00F942FA"/>
    <w:rsid w:val="00F9636D"/>
    <w:rsid w:val="00FC3C89"/>
    <w:rsid w:val="00FD54C0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44AB4"/>
  <w15:docId w15:val="{A94D9507-BFE5-4F42-884D-EDB78080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141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1418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81418"/>
    <w:pPr>
      <w:keepNext/>
      <w:keepLines/>
      <w:spacing w:before="200" w:after="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81418"/>
    <w:pPr>
      <w:keepNext/>
      <w:keepLines/>
      <w:spacing w:before="200" w:after="0"/>
      <w:outlineLvl w:val="3"/>
    </w:pPr>
    <w:rPr>
      <w:rFonts w:ascii="Arial" w:eastAsiaTheme="majorEastAsia" w:hAnsi="Arial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F53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F53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1418"/>
    <w:rPr>
      <w:rFonts w:ascii="Arial" w:eastAsiaTheme="majorEastAsia" w:hAnsi="Arial" w:cstheme="majorBidi"/>
      <w:b/>
      <w:bCs/>
      <w:color w:val="365F91" w:themeColor="accent1" w:themeShade="BF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1418"/>
    <w:rPr>
      <w:rFonts w:ascii="Arial" w:eastAsiaTheme="majorEastAsia" w:hAnsi="Arial" w:cstheme="majorBidi"/>
      <w:b/>
      <w:bCs/>
      <w:i/>
      <w:color w:val="365F91" w:themeColor="accent1" w:themeShade="BF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1418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1418"/>
    <w:rPr>
      <w:rFonts w:ascii="Arial" w:eastAsiaTheme="majorEastAsia" w:hAnsi="Arial" w:cstheme="majorBidi"/>
      <w:b/>
      <w:bCs/>
      <w:i/>
      <w:i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36D"/>
  </w:style>
  <w:style w:type="paragraph" w:styleId="Fuzeile">
    <w:name w:val="footer"/>
    <w:basedOn w:val="Standard"/>
    <w:link w:val="FuzeileZchn"/>
    <w:uiPriority w:val="99"/>
    <w:unhideWhenUsed/>
    <w:rsid w:val="00F9636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F9636D"/>
    <w:rPr>
      <w:rFonts w:ascii="Arial" w:hAnsi="Arial"/>
      <w:sz w:val="18"/>
    </w:rPr>
  </w:style>
  <w:style w:type="paragraph" w:styleId="Listenabsatz">
    <w:name w:val="List Paragraph"/>
    <w:basedOn w:val="Standard"/>
    <w:uiPriority w:val="34"/>
    <w:qFormat/>
    <w:rsid w:val="00BD4F3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5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nnert\Documents\Benutzerdefinierte%20Office-Vorlagen\Ber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Bericht.dotx</Template>
  <TotalTime>0</TotalTime>
  <Pages>1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Birgit Bannert</dc:creator>
  <cp:lastModifiedBy>Birgit Bannert</cp:lastModifiedBy>
  <cp:revision>2</cp:revision>
  <dcterms:created xsi:type="dcterms:W3CDTF">2021-11-15T15:32:00Z</dcterms:created>
  <dcterms:modified xsi:type="dcterms:W3CDTF">2021-11-15T15:39:00Z</dcterms:modified>
</cp:coreProperties>
</file>